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4CB3F" w14:textId="7DF015A1" w:rsidR="00C725F3" w:rsidRDefault="00C725F3">
      <w:r>
        <w:rPr>
          <w:noProof/>
        </w:rPr>
        <w:drawing>
          <wp:anchor distT="0" distB="0" distL="114300" distR="114300" simplePos="0" relativeHeight="251658240" behindDoc="1" locked="0" layoutInCell="1" allowOverlap="1" wp14:anchorId="466117E7" wp14:editId="750C3161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2714625" cy="1162050"/>
            <wp:effectExtent l="0" t="0" r="9525" b="0"/>
            <wp:wrapNone/>
            <wp:docPr id="687632880" name="Picture 687632880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632880" name="Picture 687632880" descr="A blue and black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08A668" w14:textId="62F81E5C" w:rsidR="00C725F3" w:rsidRDefault="00C725F3"/>
    <w:p w14:paraId="73020DCC" w14:textId="77777777" w:rsidR="00C725F3" w:rsidRDefault="00C725F3"/>
    <w:p w14:paraId="4BA6D095" w14:textId="77777777" w:rsidR="00C725F3" w:rsidRDefault="00C725F3"/>
    <w:p w14:paraId="6BBF456B" w14:textId="76BC8A00" w:rsidR="00C725F3" w:rsidRDefault="00C725F3" w:rsidP="00C725F3">
      <w:pPr>
        <w:jc w:val="center"/>
        <w:rPr>
          <w:rFonts w:ascii="Avenir Next LT Pro" w:hAnsi="Avenir Next LT Pro"/>
          <w:color w:val="2F5496" w:themeColor="accent1" w:themeShade="BF"/>
          <w:sz w:val="40"/>
          <w:szCs w:val="40"/>
        </w:rPr>
      </w:pPr>
      <w:r>
        <w:rPr>
          <w:rFonts w:ascii="Avenir Next LT Pro" w:hAnsi="Avenir Next LT Pro"/>
          <w:color w:val="2F5496" w:themeColor="accent1" w:themeShade="BF"/>
          <w:sz w:val="40"/>
          <w:szCs w:val="40"/>
        </w:rPr>
        <w:t>Lunsj</w:t>
      </w:r>
      <w:r w:rsidR="0042046A">
        <w:rPr>
          <w:rFonts w:ascii="Avenir Next LT Pro" w:hAnsi="Avenir Next LT Pro"/>
          <w:color w:val="2F5496" w:themeColor="accent1" w:themeShade="BF"/>
          <w:sz w:val="40"/>
          <w:szCs w:val="40"/>
        </w:rPr>
        <w:t>/middags</w:t>
      </w:r>
      <w:r w:rsidRPr="00B14B97">
        <w:rPr>
          <w:rFonts w:ascii="Avenir Next LT Pro" w:hAnsi="Avenir Next LT Pro"/>
          <w:color w:val="2F5496" w:themeColor="accent1" w:themeShade="BF"/>
          <w:sz w:val="40"/>
          <w:szCs w:val="40"/>
        </w:rPr>
        <w:t xml:space="preserve"> meny</w:t>
      </w:r>
    </w:p>
    <w:p w14:paraId="0AAF979A" w14:textId="77777777" w:rsidR="00C725F3" w:rsidRDefault="00C725F3" w:rsidP="00A6544F">
      <w:pPr>
        <w:spacing w:line="360" w:lineRule="auto"/>
        <w:rPr>
          <w:rFonts w:ascii="Avenir Next LT Pro" w:hAnsi="Avenir Next LT Pro"/>
          <w:color w:val="2F5496" w:themeColor="accent1" w:themeShade="BF"/>
          <w:sz w:val="40"/>
          <w:szCs w:val="40"/>
        </w:rPr>
      </w:pPr>
    </w:p>
    <w:p w14:paraId="4A7A3AA0" w14:textId="5130CEE1" w:rsidR="00A6544F" w:rsidRPr="00A6544F" w:rsidRDefault="00C725F3" w:rsidP="00A6544F">
      <w:pPr>
        <w:spacing w:line="360" w:lineRule="auto"/>
        <w:jc w:val="center"/>
        <w:rPr>
          <w:rFonts w:ascii="Avenir Next LT Pro" w:hAnsi="Avenir Next LT Pro"/>
          <w:color w:val="767171" w:themeColor="background2" w:themeShade="80"/>
          <w:sz w:val="18"/>
          <w:szCs w:val="18"/>
        </w:rPr>
      </w:pPr>
      <w:proofErr w:type="spellStart"/>
      <w:r>
        <w:rPr>
          <w:rFonts w:ascii="Avenir Next LT Pro" w:hAnsi="Avenir Next LT Pro"/>
          <w:sz w:val="24"/>
          <w:szCs w:val="24"/>
        </w:rPr>
        <w:t>Kremet</w:t>
      </w:r>
      <w:proofErr w:type="spellEnd"/>
      <w:r>
        <w:rPr>
          <w:rFonts w:ascii="Avenir Next LT Pro" w:hAnsi="Avenir Next LT Pro"/>
          <w:sz w:val="24"/>
          <w:szCs w:val="24"/>
        </w:rPr>
        <w:t xml:space="preserve"> blomkålsuppe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bacon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fløte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brød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karse   149,-</w:t>
      </w:r>
      <w:r>
        <w:rPr>
          <w:rFonts w:ascii="Avenir Next LT Pro" w:hAnsi="Avenir Next LT Pro"/>
          <w:color w:val="222222"/>
          <w:sz w:val="24"/>
          <w:szCs w:val="24"/>
        </w:rPr>
        <w:br/>
      </w:r>
      <w:r w:rsidRPr="00A6544F">
        <w:rPr>
          <w:rFonts w:ascii="Avenir Next LT Pro" w:hAnsi="Avenir Next LT Pro"/>
          <w:color w:val="767171" w:themeColor="background2" w:themeShade="80"/>
          <w:sz w:val="18"/>
          <w:szCs w:val="18"/>
        </w:rPr>
        <w:t>(1,7)</w:t>
      </w:r>
    </w:p>
    <w:p w14:paraId="6C1E215B" w14:textId="02F58821" w:rsidR="00A6544F" w:rsidRPr="00A6544F" w:rsidRDefault="003F02A2" w:rsidP="00A6544F">
      <w:pPr>
        <w:spacing w:line="360" w:lineRule="auto"/>
        <w:jc w:val="center"/>
        <w:rPr>
          <w:rFonts w:ascii="Avenir Next LT Pro" w:hAnsi="Avenir Next LT Pro"/>
          <w:color w:val="767171" w:themeColor="background2" w:themeShade="80"/>
          <w:sz w:val="18"/>
          <w:szCs w:val="18"/>
        </w:rPr>
      </w:pPr>
      <w:r>
        <w:rPr>
          <w:rFonts w:ascii="Avenir Next LT Pro" w:hAnsi="Avenir Next LT Pro"/>
          <w:color w:val="222222"/>
          <w:sz w:val="24"/>
          <w:szCs w:val="24"/>
        </w:rPr>
        <w:t xml:space="preserve">Lammeskank </w:t>
      </w:r>
      <w:r w:rsidR="00C725F3" w:rsidRPr="00B14B97">
        <w:rPr>
          <w:rFonts w:ascii="Avenir Next LT Pro" w:hAnsi="Avenir Next LT Pro"/>
          <w:color w:val="222222"/>
          <w:sz w:val="24"/>
          <w:szCs w:val="24"/>
        </w:rPr>
        <w:t>|</w:t>
      </w:r>
      <w:r w:rsidR="00C725F3">
        <w:rPr>
          <w:rFonts w:ascii="Avenir Next LT Pro" w:hAnsi="Avenir Next LT Pro"/>
          <w:color w:val="222222"/>
          <w:sz w:val="24"/>
          <w:szCs w:val="24"/>
        </w:rPr>
        <w:t xml:space="preserve"> potetmos </w:t>
      </w:r>
      <w:r w:rsidR="00C725F3" w:rsidRPr="00B14B97">
        <w:rPr>
          <w:rFonts w:ascii="Avenir Next LT Pro" w:hAnsi="Avenir Next LT Pro"/>
          <w:color w:val="222222"/>
          <w:sz w:val="24"/>
          <w:szCs w:val="24"/>
        </w:rPr>
        <w:t>|</w:t>
      </w:r>
      <w:r w:rsidR="00C725F3">
        <w:rPr>
          <w:rFonts w:ascii="Avenir Next LT Pro" w:hAnsi="Avenir Next LT Pro"/>
          <w:color w:val="222222"/>
          <w:sz w:val="24"/>
          <w:szCs w:val="24"/>
        </w:rPr>
        <w:t xml:space="preserve"> kokt gulrot </w:t>
      </w:r>
      <w:r w:rsidR="00C725F3" w:rsidRPr="00B14B97">
        <w:rPr>
          <w:rFonts w:ascii="Avenir Next LT Pro" w:hAnsi="Avenir Next LT Pro"/>
          <w:color w:val="222222"/>
          <w:sz w:val="24"/>
          <w:szCs w:val="24"/>
        </w:rPr>
        <w:t>|</w:t>
      </w:r>
      <w:r w:rsidR="00C725F3">
        <w:rPr>
          <w:rFonts w:ascii="Avenir Next LT Pro" w:hAnsi="Avenir Next LT Pro"/>
          <w:color w:val="222222"/>
          <w:sz w:val="24"/>
          <w:szCs w:val="24"/>
        </w:rPr>
        <w:t xml:space="preserve"> </w:t>
      </w:r>
      <w:proofErr w:type="spellStart"/>
      <w:r w:rsidR="00C725F3">
        <w:rPr>
          <w:rFonts w:ascii="Avenir Next LT Pro" w:hAnsi="Avenir Next LT Pro"/>
          <w:color w:val="222222"/>
          <w:sz w:val="24"/>
          <w:szCs w:val="24"/>
        </w:rPr>
        <w:t>bimi</w:t>
      </w:r>
      <w:proofErr w:type="spellEnd"/>
      <w:r w:rsidR="00C725F3">
        <w:rPr>
          <w:rFonts w:ascii="Avenir Next LT Pro" w:hAnsi="Avenir Next LT Pro"/>
          <w:color w:val="222222"/>
          <w:sz w:val="24"/>
          <w:szCs w:val="24"/>
        </w:rPr>
        <w:t xml:space="preserve"> </w:t>
      </w:r>
      <w:r w:rsidR="00C725F3" w:rsidRPr="00B14B97">
        <w:rPr>
          <w:rFonts w:ascii="Avenir Next LT Pro" w:hAnsi="Avenir Next LT Pro"/>
          <w:color w:val="222222"/>
          <w:sz w:val="24"/>
          <w:szCs w:val="24"/>
        </w:rPr>
        <w:t>|</w:t>
      </w:r>
      <w:r w:rsidR="00C725F3">
        <w:rPr>
          <w:rFonts w:ascii="Avenir Next LT Pro" w:hAnsi="Avenir Next LT Pro"/>
          <w:color w:val="222222"/>
          <w:sz w:val="24"/>
          <w:szCs w:val="24"/>
        </w:rPr>
        <w:t xml:space="preserve"> sjysaus   350,-</w:t>
      </w:r>
      <w:r w:rsidR="00C725F3">
        <w:rPr>
          <w:rFonts w:ascii="Avenir Next LT Pro" w:hAnsi="Avenir Next LT Pro"/>
          <w:color w:val="222222"/>
          <w:sz w:val="24"/>
          <w:szCs w:val="24"/>
        </w:rPr>
        <w:br/>
      </w:r>
      <w:r w:rsidR="00C725F3" w:rsidRPr="00A6544F">
        <w:rPr>
          <w:rFonts w:ascii="Avenir Next LT Pro" w:hAnsi="Avenir Next LT Pro"/>
          <w:color w:val="767171" w:themeColor="background2" w:themeShade="80"/>
          <w:sz w:val="18"/>
          <w:szCs w:val="18"/>
        </w:rPr>
        <w:t>(7)</w:t>
      </w:r>
    </w:p>
    <w:p w14:paraId="27D2E956" w14:textId="5EC4A162" w:rsidR="00A6544F" w:rsidRPr="00A6544F" w:rsidRDefault="00C725F3" w:rsidP="00A6544F">
      <w:pPr>
        <w:spacing w:line="360" w:lineRule="auto"/>
        <w:jc w:val="center"/>
        <w:rPr>
          <w:rFonts w:ascii="Avenir Next LT Pro" w:hAnsi="Avenir Next LT Pro"/>
          <w:color w:val="767171" w:themeColor="background2" w:themeShade="80"/>
          <w:sz w:val="18"/>
          <w:szCs w:val="18"/>
        </w:rPr>
      </w:pPr>
      <w:r>
        <w:rPr>
          <w:rFonts w:ascii="Avenir Next LT Pro" w:hAnsi="Avenir Next LT Pro"/>
          <w:color w:val="222222"/>
          <w:sz w:val="24"/>
          <w:szCs w:val="24"/>
        </w:rPr>
        <w:t xml:space="preserve">Safran risottolaks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bakt jordskokk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asparges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sopp </w:t>
      </w:r>
      <w:r w:rsidRPr="00B14B97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salsa   285,-</w:t>
      </w:r>
      <w:r>
        <w:rPr>
          <w:rFonts w:ascii="Avenir Next LT Pro" w:hAnsi="Avenir Next LT Pro"/>
          <w:color w:val="222222"/>
          <w:sz w:val="24"/>
          <w:szCs w:val="24"/>
        </w:rPr>
        <w:br/>
      </w:r>
      <w:r w:rsidRPr="00A6544F">
        <w:rPr>
          <w:rFonts w:ascii="Avenir Next LT Pro" w:hAnsi="Avenir Next LT Pro"/>
          <w:color w:val="767171" w:themeColor="background2" w:themeShade="80"/>
          <w:sz w:val="18"/>
          <w:szCs w:val="18"/>
        </w:rPr>
        <w:t>(4,7)</w:t>
      </w:r>
    </w:p>
    <w:p w14:paraId="11A37007" w14:textId="03439E00" w:rsidR="00A6544F" w:rsidRPr="00A6544F" w:rsidRDefault="00C725F3" w:rsidP="00A6544F">
      <w:pPr>
        <w:spacing w:line="360" w:lineRule="auto"/>
        <w:jc w:val="center"/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</w:pPr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Fish &amp; Chips |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roman</w:t>
      </w:r>
      <w:r w:rsidR="00DE6F8F">
        <w:rPr>
          <w:rFonts w:ascii="Avenir Next LT Pro" w:hAnsi="Avenir Next LT Pro"/>
          <w:color w:val="222222"/>
          <w:sz w:val="24"/>
          <w:szCs w:val="24"/>
          <w:lang w:val="en-GB"/>
        </w:rPr>
        <w:t>o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salat | remoulade |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pommes </w:t>
      </w:r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|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Avenir Next LT Pro" w:hAnsi="Avenir Next LT Pro"/>
          <w:color w:val="222222"/>
          <w:sz w:val="24"/>
          <w:szCs w:val="24"/>
          <w:lang w:val="en-GB"/>
        </w:rPr>
        <w:t>syltet</w:t>
      </w:r>
      <w:proofErr w:type="spellEnd"/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Avenir Next LT Pro" w:hAnsi="Avenir Next LT Pro"/>
          <w:color w:val="222222"/>
          <w:sz w:val="24"/>
          <w:szCs w:val="24"/>
          <w:lang w:val="en-GB"/>
        </w:rPr>
        <w:t>agurk</w:t>
      </w:r>
      <w:proofErr w:type="spellEnd"/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|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dressing  </w:t>
      </w:r>
      <w:r w:rsidR="00A6544F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t>245,-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br/>
      </w:r>
      <w:r w:rsidRPr="00A6544F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(1,3,4,7,10)</w:t>
      </w:r>
    </w:p>
    <w:p w14:paraId="0D109BAC" w14:textId="3F65CFAF" w:rsidR="00A6544F" w:rsidRPr="00A6544F" w:rsidRDefault="00C725F3" w:rsidP="00A6544F">
      <w:pPr>
        <w:spacing w:line="360" w:lineRule="auto"/>
        <w:jc w:val="center"/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</w:pP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Fransk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salat |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miks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salat |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stekt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bacon |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kokt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egg |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kylling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| brie |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Avenir Next LT Pro" w:hAnsi="Avenir Next LT Pro"/>
          <w:color w:val="222222"/>
          <w:sz w:val="24"/>
          <w:szCs w:val="24"/>
          <w:lang w:val="en-GB"/>
        </w:rPr>
        <w:t>brød</w:t>
      </w:r>
      <w:proofErr w:type="spellEnd"/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 </w:t>
      </w:r>
      <w:r w:rsidR="00A6544F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t>205,-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br/>
      </w:r>
      <w:r w:rsidRPr="00A6544F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(1,3,7,10)</w:t>
      </w:r>
    </w:p>
    <w:p w14:paraId="2CF7654C" w14:textId="74CD49D4" w:rsidR="00C725F3" w:rsidRDefault="00C725F3" w:rsidP="00A6544F">
      <w:pPr>
        <w:spacing w:line="360" w:lineRule="auto"/>
        <w:jc w:val="center"/>
        <w:rPr>
          <w:rFonts w:ascii="Avenir Next LT Pro" w:hAnsi="Avenir Next LT Pro"/>
          <w:color w:val="222222"/>
          <w:sz w:val="24"/>
          <w:szCs w:val="24"/>
          <w:lang w:val="en-GB"/>
        </w:rPr>
      </w:pPr>
      <w:proofErr w:type="spellStart"/>
      <w:r>
        <w:rPr>
          <w:rFonts w:ascii="Avenir Next LT Pro" w:hAnsi="Avenir Next LT Pro"/>
          <w:color w:val="222222"/>
          <w:sz w:val="24"/>
          <w:szCs w:val="24"/>
          <w:lang w:val="en-GB"/>
        </w:rPr>
        <w:t>Klippfisk</w:t>
      </w:r>
      <w:proofErr w:type="spellEnd"/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|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gulrotstuing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|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ovnsbakt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proofErr w:type="spellStart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potet</w:t>
      </w:r>
      <w:proofErr w:type="spellEnd"/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| </w:t>
      </w:r>
      <w:proofErr w:type="spellStart"/>
      <w:r w:rsidR="00E315CA">
        <w:rPr>
          <w:rFonts w:ascii="Avenir Next LT Pro" w:hAnsi="Avenir Next LT Pro"/>
          <w:color w:val="222222"/>
          <w:sz w:val="24"/>
          <w:szCs w:val="24"/>
          <w:lang w:val="en-GB"/>
        </w:rPr>
        <w:t>hvitsaus</w:t>
      </w:r>
      <w:proofErr w:type="spellEnd"/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</w:t>
      </w:r>
      <w:r w:rsidRPr="00C725F3">
        <w:rPr>
          <w:rFonts w:ascii="Avenir Next LT Pro" w:hAnsi="Avenir Next LT Pro"/>
          <w:color w:val="222222"/>
          <w:sz w:val="24"/>
          <w:szCs w:val="24"/>
          <w:lang w:val="en-GB"/>
        </w:rPr>
        <w:t>|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cherry </w:t>
      </w:r>
      <w:proofErr w:type="spellStart"/>
      <w:r>
        <w:rPr>
          <w:rFonts w:ascii="Avenir Next LT Pro" w:hAnsi="Avenir Next LT Pro"/>
          <w:color w:val="222222"/>
          <w:sz w:val="24"/>
          <w:szCs w:val="24"/>
          <w:lang w:val="en-GB"/>
        </w:rPr>
        <w:t>tomat</w:t>
      </w:r>
      <w:proofErr w:type="spellEnd"/>
      <w:r>
        <w:rPr>
          <w:rFonts w:ascii="Avenir Next LT Pro" w:hAnsi="Avenir Next LT Pro"/>
          <w:color w:val="222222"/>
          <w:sz w:val="24"/>
          <w:szCs w:val="24"/>
          <w:lang w:val="en-GB"/>
        </w:rPr>
        <w:t xml:space="preserve">   350,- </w:t>
      </w:r>
      <w:r>
        <w:rPr>
          <w:rFonts w:ascii="Avenir Next LT Pro" w:hAnsi="Avenir Next LT Pro"/>
          <w:color w:val="222222"/>
          <w:sz w:val="24"/>
          <w:szCs w:val="24"/>
          <w:lang w:val="en-GB"/>
        </w:rPr>
        <w:br/>
      </w:r>
      <w:r w:rsidRPr="00A6544F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(1,4,7)</w:t>
      </w:r>
    </w:p>
    <w:p w14:paraId="3AA1CBEA" w14:textId="77777777" w:rsidR="00C725F3" w:rsidRPr="00C725F3" w:rsidRDefault="00C725F3" w:rsidP="00C725F3">
      <w:pPr>
        <w:jc w:val="center"/>
        <w:rPr>
          <w:rFonts w:ascii="Avenir Next LT Pro" w:hAnsi="Avenir Next LT Pro"/>
          <w:color w:val="222222"/>
          <w:sz w:val="24"/>
          <w:szCs w:val="24"/>
          <w:lang w:val="en-GB"/>
        </w:rPr>
      </w:pPr>
    </w:p>
    <w:p w14:paraId="285236BA" w14:textId="1EDCAC29" w:rsidR="00C725F3" w:rsidRDefault="00C725F3" w:rsidP="00C725F3">
      <w:pPr>
        <w:jc w:val="center"/>
        <w:rPr>
          <w:rFonts w:ascii="Avenir Next LT Pro" w:hAnsi="Avenir Next LT Pro"/>
          <w:color w:val="2F5496" w:themeColor="accent1" w:themeShade="BF"/>
          <w:sz w:val="40"/>
          <w:szCs w:val="40"/>
        </w:rPr>
      </w:pPr>
      <w:r>
        <w:rPr>
          <w:rFonts w:ascii="Avenir Next LT Pro" w:hAnsi="Avenir Next LT Pro"/>
          <w:color w:val="2F5496" w:themeColor="accent1" w:themeShade="BF"/>
          <w:sz w:val="40"/>
          <w:szCs w:val="40"/>
        </w:rPr>
        <w:t xml:space="preserve">Dessert </w:t>
      </w:r>
    </w:p>
    <w:p w14:paraId="39451B09" w14:textId="3C0CC904" w:rsidR="00C725F3" w:rsidRPr="00C725F3" w:rsidRDefault="00C725F3" w:rsidP="00C725F3">
      <w:pPr>
        <w:jc w:val="center"/>
        <w:rPr>
          <w:rFonts w:ascii="Avenir Next LT Pro" w:hAnsi="Avenir Next LT Pro"/>
          <w:color w:val="2F5496" w:themeColor="accent1" w:themeShade="BF"/>
          <w:sz w:val="40"/>
          <w:szCs w:val="40"/>
        </w:rPr>
      </w:pPr>
      <w:r>
        <w:rPr>
          <w:rFonts w:ascii="Avenir Next LT Pro" w:hAnsi="Avenir Next LT Pro"/>
          <w:color w:val="2F5496" w:themeColor="accent1" w:themeShade="BF"/>
          <w:sz w:val="40"/>
          <w:szCs w:val="40"/>
        </w:rPr>
        <w:br/>
      </w:r>
      <w:r w:rsidRPr="00C725F3">
        <w:rPr>
          <w:rFonts w:ascii="Avenir Next LT Pro" w:hAnsi="Avenir Next LT Pro"/>
          <w:color w:val="222222"/>
          <w:sz w:val="24"/>
          <w:szCs w:val="24"/>
        </w:rPr>
        <w:t>Sjokolade fondant | karamelliserte nøtter | v</w:t>
      </w:r>
      <w:r>
        <w:rPr>
          <w:rFonts w:ascii="Avenir Next LT Pro" w:hAnsi="Avenir Next LT Pro"/>
          <w:color w:val="222222"/>
          <w:sz w:val="24"/>
          <w:szCs w:val="24"/>
        </w:rPr>
        <w:t xml:space="preserve">anilje is </w:t>
      </w:r>
      <w:r w:rsidRPr="00C725F3">
        <w:rPr>
          <w:rFonts w:ascii="Avenir Next LT Pro" w:hAnsi="Avenir Next LT Pro"/>
          <w:color w:val="222222"/>
          <w:sz w:val="24"/>
          <w:szCs w:val="24"/>
        </w:rPr>
        <w:t>|</w:t>
      </w:r>
      <w:r>
        <w:rPr>
          <w:rFonts w:ascii="Avenir Next LT Pro" w:hAnsi="Avenir Next LT Pro"/>
          <w:color w:val="222222"/>
          <w:sz w:val="24"/>
          <w:szCs w:val="24"/>
        </w:rPr>
        <w:t xml:space="preserve"> ferske bær   135,-</w:t>
      </w:r>
      <w:r>
        <w:rPr>
          <w:rFonts w:ascii="Avenir Next LT Pro" w:hAnsi="Avenir Next LT Pro"/>
          <w:color w:val="222222"/>
          <w:sz w:val="24"/>
          <w:szCs w:val="24"/>
        </w:rPr>
        <w:br/>
      </w:r>
      <w:r w:rsidRPr="00A6544F">
        <w:rPr>
          <w:rFonts w:ascii="Avenir Next LT Pro" w:hAnsi="Avenir Next LT Pro"/>
          <w:color w:val="767171" w:themeColor="background2" w:themeShade="80"/>
          <w:sz w:val="18"/>
          <w:szCs w:val="18"/>
        </w:rPr>
        <w:t>(1,3,7,8)</w:t>
      </w:r>
    </w:p>
    <w:p w14:paraId="0BC0C833" w14:textId="77777777" w:rsidR="00A6544F" w:rsidRDefault="00A6544F" w:rsidP="00A6544F">
      <w:pPr>
        <w:rPr>
          <w:rFonts w:ascii="Avenir Next LT Pro" w:hAnsi="Avenir Next LT Pro"/>
          <w:sz w:val="24"/>
          <w:szCs w:val="24"/>
        </w:rPr>
      </w:pPr>
    </w:p>
    <w:p w14:paraId="3F715669" w14:textId="77777777" w:rsidR="00A6544F" w:rsidRDefault="00A6544F" w:rsidP="00C725F3">
      <w:pPr>
        <w:jc w:val="center"/>
        <w:rPr>
          <w:rFonts w:ascii="Avenir Next LT Pro" w:hAnsi="Avenir Next LT Pro"/>
          <w:sz w:val="24"/>
          <w:szCs w:val="24"/>
        </w:rPr>
      </w:pPr>
    </w:p>
    <w:p w14:paraId="6B925119" w14:textId="77777777" w:rsidR="00A6544F" w:rsidRPr="00B14B97" w:rsidRDefault="00A6544F" w:rsidP="00A6544F">
      <w:pPr>
        <w:jc w:val="center"/>
        <w:rPr>
          <w:rFonts w:ascii="Avenir Next LT Pro" w:hAnsi="Avenir Next LT Pro"/>
          <w:color w:val="767171" w:themeColor="background2" w:themeShade="80"/>
          <w:sz w:val="18"/>
          <w:szCs w:val="18"/>
        </w:rPr>
      </w:pPr>
    </w:p>
    <w:p w14:paraId="673E16B4" w14:textId="77777777" w:rsidR="00A6544F" w:rsidRPr="00B14B97" w:rsidRDefault="00A6544F" w:rsidP="00A6544F">
      <w:pPr>
        <w:jc w:val="center"/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</w:pPr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</w:rPr>
        <w:t xml:space="preserve">* inneholder eller kan inneholde: 1. Kornslag, 2. Skalldyr, 3. Egg, 4. Fisk, 5. Peanøtter, 6. Soyabønner, 7.Melk,8. </w:t>
      </w:r>
      <w:proofErr w:type="spellStart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Nøtter</w:t>
      </w:r>
      <w:proofErr w:type="spellEnd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 xml:space="preserve">, 9. </w:t>
      </w:r>
      <w:proofErr w:type="spellStart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Selleri</w:t>
      </w:r>
      <w:proofErr w:type="spellEnd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 xml:space="preserve">, 10. </w:t>
      </w:r>
      <w:proofErr w:type="spellStart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Sennep</w:t>
      </w:r>
      <w:proofErr w:type="spellEnd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 xml:space="preserve">, 11. </w:t>
      </w:r>
      <w:proofErr w:type="spellStart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Sesamfrø</w:t>
      </w:r>
      <w:proofErr w:type="spellEnd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 xml:space="preserve">, 12. </w:t>
      </w:r>
      <w:proofErr w:type="spellStart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Svoveldioksid</w:t>
      </w:r>
      <w:proofErr w:type="spellEnd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 xml:space="preserve">, 13. Lupin, 14. </w:t>
      </w:r>
      <w:proofErr w:type="spellStart"/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Bløtdyr</w:t>
      </w:r>
      <w:proofErr w:type="spellEnd"/>
    </w:p>
    <w:p w14:paraId="59893814" w14:textId="6C8560E2" w:rsidR="00A6544F" w:rsidRPr="003F02A2" w:rsidRDefault="00A6544F" w:rsidP="003F02A2">
      <w:pPr>
        <w:jc w:val="center"/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</w:pPr>
      <w:r w:rsidRPr="00B14B97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 xml:space="preserve">* contains or may contain: 1. Cereals, 2. Crustaceans, 3. Eggs, 4. Fish, 5. Peanuts, 6. Soya beans, 7. </w:t>
      </w:r>
      <w:r w:rsidRPr="00A6544F">
        <w:rPr>
          <w:rFonts w:ascii="Avenir Next LT Pro" w:hAnsi="Avenir Next LT Pro"/>
          <w:color w:val="767171" w:themeColor="background2" w:themeShade="80"/>
          <w:sz w:val="18"/>
          <w:szCs w:val="18"/>
          <w:lang w:val="en-GB"/>
        </w:rPr>
        <w:t>Milk, 8. Nuts, 9. Celery, 10. Mustard, 11. Sesame seeds, 12. Sulphur dioxide, 13. Lupin, 14. Molluscs</w:t>
      </w:r>
      <w:r w:rsidRPr="00B14B97">
        <w:rPr>
          <w:noProof/>
          <w:color w:val="767171" w:themeColor="background2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99F68D" wp14:editId="11945086">
                <wp:simplePos x="0" y="0"/>
                <wp:positionH relativeFrom="page">
                  <wp:posOffset>1320800</wp:posOffset>
                </wp:positionH>
                <wp:positionV relativeFrom="page">
                  <wp:posOffset>10147300</wp:posOffset>
                </wp:positionV>
                <wp:extent cx="4921885" cy="155575"/>
                <wp:effectExtent l="0" t="0" r="12065" b="15875"/>
                <wp:wrapNone/>
                <wp:docPr id="70483898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E05C1" w14:textId="77777777" w:rsidR="00A6544F" w:rsidRPr="00D64B79" w:rsidRDefault="00A6544F" w:rsidP="00A6544F">
                            <w:pPr>
                              <w:pStyle w:val="BodyText"/>
                              <w:spacing w:before="14"/>
                              <w:ind w:left="20"/>
                              <w:rPr>
                                <w:lang w:val="nb-NO"/>
                              </w:rPr>
                            </w:pP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Norsk</w:t>
                            </w:r>
                            <w:r w:rsidRPr="00D64B79">
                              <w:rPr>
                                <w:color w:val="555555"/>
                                <w:spacing w:val="-6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Havbrukssenter</w:t>
                            </w:r>
                            <w:r w:rsidRPr="00D64B79">
                              <w:rPr>
                                <w:color w:val="555555"/>
                                <w:spacing w:val="39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·</w:t>
                            </w:r>
                            <w:r w:rsidRPr="00D64B79">
                              <w:rPr>
                                <w:color w:val="555555"/>
                                <w:spacing w:val="60"/>
                                <w:w w:val="150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8909</w:t>
                            </w:r>
                            <w:r w:rsidRPr="00D64B79">
                              <w:rPr>
                                <w:color w:val="555555"/>
                                <w:spacing w:val="-5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Brønnøysund</w:t>
                            </w:r>
                            <w:r w:rsidRPr="00D64B79">
                              <w:rPr>
                                <w:color w:val="555555"/>
                                <w:spacing w:val="41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·</w:t>
                            </w:r>
                            <w:r w:rsidRPr="00D64B79">
                              <w:rPr>
                                <w:color w:val="555555"/>
                                <w:spacing w:val="59"/>
                                <w:w w:val="150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Norge</w:t>
                            </w:r>
                            <w:r w:rsidRPr="00D64B79">
                              <w:rPr>
                                <w:color w:val="555555"/>
                                <w:spacing w:val="40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·</w:t>
                            </w:r>
                            <w:r w:rsidRPr="00D64B79">
                              <w:rPr>
                                <w:color w:val="555555"/>
                                <w:spacing w:val="62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T</w:t>
                            </w:r>
                            <w:r w:rsidRPr="00D64B79">
                              <w:rPr>
                                <w:color w:val="555555"/>
                                <w:spacing w:val="-6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+47</w:t>
                            </w:r>
                            <w:r w:rsidRPr="00D64B79">
                              <w:rPr>
                                <w:color w:val="555555"/>
                                <w:spacing w:val="-5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75</w:t>
                            </w:r>
                            <w:r w:rsidRPr="00D64B79">
                              <w:rPr>
                                <w:color w:val="555555"/>
                                <w:spacing w:val="-4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57</w:t>
                            </w:r>
                            <w:r w:rsidRPr="00D64B79">
                              <w:rPr>
                                <w:color w:val="555555"/>
                                <w:spacing w:val="-5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75</w:t>
                            </w:r>
                            <w:r w:rsidRPr="00D64B79">
                              <w:rPr>
                                <w:color w:val="555555"/>
                                <w:spacing w:val="-5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00</w:t>
                            </w:r>
                            <w:r w:rsidRPr="00D64B79">
                              <w:rPr>
                                <w:color w:val="555555"/>
                                <w:spacing w:val="39"/>
                                <w:lang w:val="nb-NO"/>
                              </w:rPr>
                              <w:t xml:space="preserve"> </w:t>
                            </w:r>
                            <w:r w:rsidRPr="00D64B79">
                              <w:rPr>
                                <w:color w:val="555555"/>
                                <w:lang w:val="nb-NO"/>
                              </w:rPr>
                              <w:t>·</w:t>
                            </w:r>
                            <w:r w:rsidRPr="00D64B79">
                              <w:rPr>
                                <w:color w:val="555555"/>
                                <w:spacing w:val="60"/>
                                <w:w w:val="150"/>
                                <w:lang w:val="nb-NO"/>
                              </w:rPr>
                              <w:t xml:space="preserve"> </w:t>
                            </w:r>
                            <w:hyperlink r:id="rId5">
                              <w:r w:rsidRPr="00D64B79">
                                <w:rPr>
                                  <w:color w:val="555555"/>
                                  <w:spacing w:val="-6"/>
                                  <w:lang w:val="nb-NO"/>
                                </w:rPr>
                                <w:t>post@havbrukssenter.no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9F68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04pt;margin-top:799pt;width:387.55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" filled="f" stroked="f">
                <v:textbox inset="0,0,0,0">
                  <w:txbxContent>
                    <w:p w14:paraId="304E05C1" w14:textId="77777777" w:rsidR="00A6544F" w:rsidRPr="00D64B79" w:rsidRDefault="00A6544F" w:rsidP="00A6544F">
                      <w:pPr>
                        <w:pStyle w:val="BodyText"/>
                        <w:spacing w:before="14"/>
                        <w:ind w:left="20"/>
                        <w:rPr>
                          <w:lang w:val="nb-NO"/>
                        </w:rPr>
                      </w:pPr>
                      <w:r w:rsidRPr="00D64B79">
                        <w:rPr>
                          <w:color w:val="555555"/>
                          <w:lang w:val="nb-NO"/>
                        </w:rPr>
                        <w:t>Norsk</w:t>
                      </w:r>
                      <w:r w:rsidRPr="00D64B79">
                        <w:rPr>
                          <w:color w:val="555555"/>
                          <w:spacing w:val="-6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Havbrukssenter</w:t>
                      </w:r>
                      <w:r w:rsidRPr="00D64B79">
                        <w:rPr>
                          <w:color w:val="555555"/>
                          <w:spacing w:val="39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·</w:t>
                      </w:r>
                      <w:r w:rsidRPr="00D64B79">
                        <w:rPr>
                          <w:color w:val="555555"/>
                          <w:spacing w:val="60"/>
                          <w:w w:val="150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8909</w:t>
                      </w:r>
                      <w:r w:rsidRPr="00D64B79">
                        <w:rPr>
                          <w:color w:val="555555"/>
                          <w:spacing w:val="-5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Brønnøysund</w:t>
                      </w:r>
                      <w:r w:rsidRPr="00D64B79">
                        <w:rPr>
                          <w:color w:val="555555"/>
                          <w:spacing w:val="41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·</w:t>
                      </w:r>
                      <w:r w:rsidRPr="00D64B79">
                        <w:rPr>
                          <w:color w:val="555555"/>
                          <w:spacing w:val="59"/>
                          <w:w w:val="150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Norge</w:t>
                      </w:r>
                      <w:r w:rsidRPr="00D64B79">
                        <w:rPr>
                          <w:color w:val="555555"/>
                          <w:spacing w:val="40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·</w:t>
                      </w:r>
                      <w:r w:rsidRPr="00D64B79">
                        <w:rPr>
                          <w:color w:val="555555"/>
                          <w:spacing w:val="62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T</w:t>
                      </w:r>
                      <w:r w:rsidRPr="00D64B79">
                        <w:rPr>
                          <w:color w:val="555555"/>
                          <w:spacing w:val="-6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+47</w:t>
                      </w:r>
                      <w:r w:rsidRPr="00D64B79">
                        <w:rPr>
                          <w:color w:val="555555"/>
                          <w:spacing w:val="-5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75</w:t>
                      </w:r>
                      <w:r w:rsidRPr="00D64B79">
                        <w:rPr>
                          <w:color w:val="555555"/>
                          <w:spacing w:val="-4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57</w:t>
                      </w:r>
                      <w:r w:rsidRPr="00D64B79">
                        <w:rPr>
                          <w:color w:val="555555"/>
                          <w:spacing w:val="-5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75</w:t>
                      </w:r>
                      <w:r w:rsidRPr="00D64B79">
                        <w:rPr>
                          <w:color w:val="555555"/>
                          <w:spacing w:val="-5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00</w:t>
                      </w:r>
                      <w:r w:rsidRPr="00D64B79">
                        <w:rPr>
                          <w:color w:val="555555"/>
                          <w:spacing w:val="39"/>
                          <w:lang w:val="nb-NO"/>
                        </w:rPr>
                        <w:t xml:space="preserve"> </w:t>
                      </w:r>
                      <w:r w:rsidRPr="00D64B79">
                        <w:rPr>
                          <w:color w:val="555555"/>
                          <w:lang w:val="nb-NO"/>
                        </w:rPr>
                        <w:t>·</w:t>
                      </w:r>
                      <w:r w:rsidRPr="00D64B79">
                        <w:rPr>
                          <w:color w:val="555555"/>
                          <w:spacing w:val="60"/>
                          <w:w w:val="150"/>
                          <w:lang w:val="nb-NO"/>
                        </w:rPr>
                        <w:t xml:space="preserve"> </w:t>
                      </w:r>
                      <w:hyperlink r:id="rId6">
                        <w:r w:rsidRPr="00D64B79">
                          <w:rPr>
                            <w:color w:val="555555"/>
                            <w:spacing w:val="-6"/>
                            <w:lang w:val="nb-NO"/>
                          </w:rPr>
                          <w:t>post@havbrukssenter.no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544F" w:rsidRPr="003F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F3"/>
    <w:rsid w:val="001007C4"/>
    <w:rsid w:val="003F02A2"/>
    <w:rsid w:val="0042046A"/>
    <w:rsid w:val="00A6544F"/>
    <w:rsid w:val="00C725F3"/>
    <w:rsid w:val="00DA2974"/>
    <w:rsid w:val="00DE6F8F"/>
    <w:rsid w:val="00E3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F195"/>
  <w15:chartTrackingRefBased/>
  <w15:docId w15:val="{7027F184-4096-4D2C-B655-D3B9AB8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544F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kern w:val="0"/>
      <w:sz w:val="18"/>
      <w:szCs w:val="1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6544F"/>
    <w:rPr>
      <w:rFonts w:ascii="Gill Sans MT" w:eastAsia="Gill Sans MT" w:hAnsi="Gill Sans MT" w:cs="Gill Sans MT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havbrukssenter.no" TargetMode="External"/><Relationship Id="rId5" Type="http://schemas.openxmlformats.org/officeDocument/2006/relationships/hyperlink" Target="mailto:post@havbrukssenter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Resepsjonen</dc:creator>
  <cp:keywords/>
  <dc:description/>
  <cp:lastModifiedBy>Resepsjonen</cp:lastModifiedBy>
  <cp:revision>5</cp:revision>
  <dcterms:created xsi:type="dcterms:W3CDTF">2024-02-03T06:48:00Z</dcterms:created>
  <dcterms:modified xsi:type="dcterms:W3CDTF">2024-02-25T08:25:00Z</dcterms:modified>
</cp:coreProperties>
</file>